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7B" w:rsidRDefault="003F5304" w:rsidP="003A76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Чек</w:t>
      </w:r>
      <w:r w:rsidRPr="005B39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2476E" w:rsidRPr="0022476E">
        <w:rPr>
          <w:rFonts w:ascii="Times New Roman" w:hAnsi="Times New Roman" w:cs="Times New Roman"/>
          <w:b/>
          <w:bCs/>
          <w:sz w:val="28"/>
          <w:szCs w:val="28"/>
        </w:rPr>
        <w:t>лист по реал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изации внеурочной деятельности </w:t>
      </w:r>
      <w:r w:rsidRPr="003F5304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22476E" w:rsidRPr="0022476E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AF555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tbl>
      <w:tblPr>
        <w:tblStyle w:val="a3"/>
        <w:tblW w:w="15276" w:type="dxa"/>
        <w:tblLayout w:type="fixed"/>
        <w:tblLook w:val="04A0"/>
      </w:tblPr>
      <w:tblGrid>
        <w:gridCol w:w="417"/>
        <w:gridCol w:w="2101"/>
        <w:gridCol w:w="1985"/>
        <w:gridCol w:w="1275"/>
        <w:gridCol w:w="3261"/>
        <w:gridCol w:w="5386"/>
        <w:gridCol w:w="851"/>
      </w:tblGrid>
      <w:tr w:rsidR="00140661" w:rsidTr="00140661">
        <w:tc>
          <w:tcPr>
            <w:tcW w:w="417" w:type="dxa"/>
          </w:tcPr>
          <w:p w:rsidR="00140661" w:rsidRPr="0022476E" w:rsidRDefault="00140661" w:rsidP="001406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01" w:type="dxa"/>
          </w:tcPr>
          <w:p w:rsidR="00140661" w:rsidRPr="0022476E" w:rsidRDefault="00140661" w:rsidP="001406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985" w:type="dxa"/>
          </w:tcPr>
          <w:p w:rsidR="00140661" w:rsidRPr="0022476E" w:rsidRDefault="00140661" w:rsidP="001406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курса</w:t>
            </w:r>
          </w:p>
        </w:tc>
        <w:tc>
          <w:tcPr>
            <w:tcW w:w="1275" w:type="dxa"/>
          </w:tcPr>
          <w:p w:rsidR="00140661" w:rsidRPr="0022476E" w:rsidRDefault="00140661" w:rsidP="001406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261" w:type="dxa"/>
          </w:tcPr>
          <w:p w:rsidR="00140661" w:rsidRPr="0022476E" w:rsidRDefault="00140661" w:rsidP="001406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5386" w:type="dxa"/>
            <w:tcBorders>
              <w:right w:val="single" w:sz="4" w:space="0" w:color="000000"/>
            </w:tcBorders>
          </w:tcPr>
          <w:p w:rsidR="00140661" w:rsidRPr="0022476E" w:rsidRDefault="00140661" w:rsidP="001406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Ссылка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140661" w:rsidRDefault="00140661" w:rsidP="001406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140661" w:rsidRPr="0022476E" w:rsidRDefault="00140661" w:rsidP="001406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</w:tr>
      <w:tr w:rsidR="00140661" w:rsidRPr="00324059" w:rsidTr="00140661">
        <w:tc>
          <w:tcPr>
            <w:tcW w:w="417" w:type="dxa"/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85" w:type="dxa"/>
          </w:tcPr>
          <w:p w:rsidR="00140661" w:rsidRPr="003F5304" w:rsidRDefault="00140661" w:rsidP="0014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«Этика: а</w:t>
            </w:r>
            <w:r w:rsidRPr="003F5304">
              <w:rPr>
                <w:rFonts w:ascii="Times New Roman" w:hAnsi="Times New Roman" w:cs="Times New Roman"/>
              </w:rPr>
              <w:t>збука добра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140661" w:rsidRPr="007F1B63" w:rsidRDefault="00140661" w:rsidP="001406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4А, 4Б, 4В, 4Г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61" w:rsidRDefault="00140661" w:rsidP="007500F7">
            <w:r w:rsidRPr="007F1B63">
              <w:rPr>
                <w:rFonts w:ascii="Times New Roman" w:hAnsi="Times New Roman"/>
                <w:bCs/>
                <w:sz w:val="24"/>
                <w:szCs w:val="24"/>
              </w:rPr>
              <w:t>Нравственное содержание  древних мифов.</w:t>
            </w:r>
          </w:p>
        </w:tc>
        <w:tc>
          <w:tcPr>
            <w:tcW w:w="5386" w:type="dxa"/>
            <w:tcBorders>
              <w:right w:val="single" w:sz="4" w:space="0" w:color="000000"/>
            </w:tcBorders>
          </w:tcPr>
          <w:p w:rsidR="00140661" w:rsidRPr="003F5304" w:rsidRDefault="00146E1C" w:rsidP="007500F7">
            <w:pPr>
              <w:rPr>
                <w:rFonts w:ascii="Times New Roman" w:hAnsi="Times New Roman" w:cs="Times New Roman"/>
              </w:rPr>
            </w:pPr>
            <w:hyperlink r:id="rId4" w:history="1">
              <w:r w:rsidR="00140661" w:rsidRPr="003F5304">
                <w:rPr>
                  <w:rStyle w:val="a4"/>
                  <w:rFonts w:ascii="Times New Roman" w:hAnsi="Times New Roman" w:cs="Times New Roman"/>
                </w:rPr>
                <w:t>http://www.youtube.com/watch?v=Vt5Ds0Fe7n4</w:t>
              </w:r>
            </w:hyperlink>
          </w:p>
          <w:p w:rsidR="00140661" w:rsidRPr="003F5304" w:rsidRDefault="00140661" w:rsidP="00750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40661" w:rsidRPr="00324059" w:rsidTr="00140661">
        <w:trPr>
          <w:trHeight w:val="584"/>
        </w:trPr>
        <w:tc>
          <w:tcPr>
            <w:tcW w:w="417" w:type="dxa"/>
            <w:vMerge w:val="restart"/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vMerge w:val="restart"/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</w:tcPr>
          <w:p w:rsidR="00140661" w:rsidRPr="007F1B63" w:rsidRDefault="00140661" w:rsidP="001406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4А, 4Б, 4В, 4Г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140661" w:rsidRPr="00FE687D" w:rsidRDefault="00140661" w:rsidP="007500F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FE687D">
              <w:rPr>
                <w:rStyle w:val="c1"/>
                <w:color w:val="1D1B11"/>
              </w:rPr>
              <w:t>Волгодонск – город молодости.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</w:tcPr>
          <w:p w:rsidR="00140661" w:rsidRPr="003F5304" w:rsidRDefault="00146E1C" w:rsidP="007500F7">
            <w:pPr>
              <w:rPr>
                <w:rFonts w:ascii="Times New Roman" w:hAnsi="Times New Roman" w:cs="Times New Roman"/>
              </w:rPr>
            </w:pPr>
            <w:hyperlink r:id="rId5" w:history="1">
              <w:r w:rsidR="00140661" w:rsidRPr="003F5304">
                <w:rPr>
                  <w:rStyle w:val="a4"/>
                  <w:rFonts w:ascii="Times New Roman" w:hAnsi="Times New Roman" w:cs="Times New Roman"/>
                </w:rPr>
                <w:t>http://www.youtube.com/watch?v=RNcaWDcCtLY</w:t>
              </w:r>
            </w:hyperlink>
          </w:p>
          <w:p w:rsidR="00140661" w:rsidRPr="003F5304" w:rsidRDefault="00140661" w:rsidP="00750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40661" w:rsidRPr="00324059" w:rsidTr="00140661">
        <w:trPr>
          <w:trHeight w:val="422"/>
        </w:trPr>
        <w:tc>
          <w:tcPr>
            <w:tcW w:w="417" w:type="dxa"/>
            <w:vMerge/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0661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0661" w:rsidRDefault="00140661" w:rsidP="0014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140661" w:rsidRPr="00AF555E" w:rsidRDefault="00140661" w:rsidP="000C65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экосистемы луга.</w:t>
            </w:r>
          </w:p>
        </w:tc>
        <w:tc>
          <w:tcPr>
            <w:tcW w:w="5386" w:type="dxa"/>
            <w:tcBorders>
              <w:top w:val="single" w:sz="4" w:space="0" w:color="000000"/>
              <w:right w:val="single" w:sz="4" w:space="0" w:color="000000"/>
            </w:tcBorders>
          </w:tcPr>
          <w:p w:rsidR="00140661" w:rsidRPr="003F5304" w:rsidRDefault="00146E1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0661" w:rsidRPr="003F53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https://nsportal.ru/sites/default/files/2014/03/12/kopiya_ekosistema_luga.ppt</w:t>
              </w:r>
            </w:hyperlink>
          </w:p>
          <w:p w:rsidR="00140661" w:rsidRPr="003F5304" w:rsidRDefault="00146E1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0661" w:rsidRPr="003F53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https://nsportal.ru/sites/default/files/2014/03/12/ekosistema_luga_chast_2.pptx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140661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40661" w:rsidRPr="00324059" w:rsidTr="00401B32">
        <w:trPr>
          <w:trHeight w:val="764"/>
        </w:trPr>
        <w:tc>
          <w:tcPr>
            <w:tcW w:w="417" w:type="dxa"/>
            <w:vMerge w:val="restart"/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Обще-и</w:t>
            </w: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нтеллектуальное</w:t>
            </w:r>
          </w:p>
        </w:tc>
        <w:tc>
          <w:tcPr>
            <w:tcW w:w="1985" w:type="dxa"/>
            <w:vMerge w:val="restart"/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</w:tcPr>
          <w:p w:rsidR="00140661" w:rsidRPr="007F1B63" w:rsidRDefault="00140661" w:rsidP="001406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4А, 4Б, 4В, 4Г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140661" w:rsidRPr="003F5304" w:rsidRDefault="00140661" w:rsidP="007500F7">
            <w:pPr>
              <w:rPr>
                <w:rFonts w:ascii="Times New Roman" w:hAnsi="Times New Roman" w:cs="Times New Roman"/>
              </w:rPr>
            </w:pPr>
            <w:r w:rsidRPr="003F53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Тренировка зрительной памяти. Развитие мышления. </w:t>
            </w:r>
            <w:r w:rsidRPr="003F53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Шарады.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</w:tcPr>
          <w:p w:rsidR="00140661" w:rsidRPr="003F5304" w:rsidRDefault="00146E1C" w:rsidP="007500F7">
            <w:pPr>
              <w:rPr>
                <w:rFonts w:ascii="Times New Roman" w:hAnsi="Times New Roman" w:cs="Times New Roman"/>
              </w:rPr>
            </w:pPr>
            <w:hyperlink r:id="rId8" w:history="1">
              <w:r w:rsidR="00140661" w:rsidRPr="003F5304">
                <w:rPr>
                  <w:rStyle w:val="a4"/>
                  <w:rFonts w:ascii="Times New Roman" w:hAnsi="Times New Roman" w:cs="Times New Roman"/>
                </w:rPr>
                <w:t>http://www.youtube.com/watch?v=8pS6uiB8CKk</w:t>
              </w:r>
            </w:hyperlink>
          </w:p>
          <w:p w:rsidR="00140661" w:rsidRPr="003F5304" w:rsidRDefault="00140661" w:rsidP="00750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40661" w:rsidRPr="00324059" w:rsidTr="00401B32">
        <w:trPr>
          <w:trHeight w:val="1321"/>
        </w:trPr>
        <w:tc>
          <w:tcPr>
            <w:tcW w:w="417" w:type="dxa"/>
            <w:vMerge/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0661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0661" w:rsidRPr="003F5304" w:rsidRDefault="00140661" w:rsidP="001406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140661" w:rsidRPr="003F5304" w:rsidRDefault="00140661" w:rsidP="007500F7">
            <w:pPr>
              <w:rPr>
                <w:rFonts w:ascii="Times New Roman" w:hAnsi="Times New Roman" w:cs="Times New Roman"/>
              </w:rPr>
            </w:pPr>
            <w:r w:rsidRPr="003F53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</w:t>
            </w:r>
            <w:r w:rsidRPr="003F53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Шарады.</w:t>
            </w:r>
          </w:p>
        </w:tc>
        <w:tc>
          <w:tcPr>
            <w:tcW w:w="5386" w:type="dxa"/>
            <w:tcBorders>
              <w:top w:val="single" w:sz="4" w:space="0" w:color="000000"/>
              <w:right w:val="single" w:sz="4" w:space="0" w:color="000000"/>
            </w:tcBorders>
          </w:tcPr>
          <w:p w:rsidR="00140661" w:rsidRPr="003F5304" w:rsidRDefault="00146E1C" w:rsidP="007500F7">
            <w:pPr>
              <w:rPr>
                <w:rFonts w:ascii="Times New Roman" w:hAnsi="Times New Roman" w:cs="Times New Roman"/>
              </w:rPr>
            </w:pPr>
            <w:hyperlink r:id="rId9" w:history="1">
              <w:r w:rsidR="00140661" w:rsidRPr="003F5304">
                <w:rPr>
                  <w:rStyle w:val="a4"/>
                  <w:rFonts w:ascii="Times New Roman" w:hAnsi="Times New Roman" w:cs="Times New Roman"/>
                </w:rPr>
                <w:t>https://infourok.ru/razvitie-analiticheskih-sposobnostey-sovershenstvovanie-mislitelnih-operaciy-1094604.html</w:t>
              </w:r>
            </w:hyperlink>
          </w:p>
          <w:p w:rsidR="00140661" w:rsidRPr="003F5304" w:rsidRDefault="00140661" w:rsidP="00750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140661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40661" w:rsidRPr="00324059" w:rsidTr="00140661">
        <w:trPr>
          <w:trHeight w:val="810"/>
        </w:trPr>
        <w:tc>
          <w:tcPr>
            <w:tcW w:w="417" w:type="dxa"/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5" w:type="dxa"/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безопасное детство»</w:t>
            </w:r>
          </w:p>
        </w:tc>
        <w:tc>
          <w:tcPr>
            <w:tcW w:w="1275" w:type="dxa"/>
          </w:tcPr>
          <w:p w:rsidR="00140661" w:rsidRPr="007F1B63" w:rsidRDefault="00140661" w:rsidP="001406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4А, 4Б, 4В, 4Г</w:t>
            </w:r>
          </w:p>
        </w:tc>
        <w:tc>
          <w:tcPr>
            <w:tcW w:w="3261" w:type="dxa"/>
          </w:tcPr>
          <w:p w:rsidR="00140661" w:rsidRDefault="00140661" w:rsidP="007500F7">
            <w:r w:rsidRPr="0022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подготовка материала для создания  книжки-малышки «С огнем шутить нельзя!» Издание книжки-малышки.</w:t>
            </w:r>
          </w:p>
        </w:tc>
        <w:tc>
          <w:tcPr>
            <w:tcW w:w="5386" w:type="dxa"/>
            <w:tcBorders>
              <w:right w:val="single" w:sz="4" w:space="0" w:color="000000"/>
            </w:tcBorders>
          </w:tcPr>
          <w:p w:rsidR="00140661" w:rsidRPr="003F5304" w:rsidRDefault="00146E1C" w:rsidP="007500F7">
            <w:pPr>
              <w:rPr>
                <w:rFonts w:ascii="Times New Roman" w:hAnsi="Times New Roman" w:cs="Times New Roman"/>
              </w:rPr>
            </w:pPr>
            <w:hyperlink r:id="rId10" w:history="1">
              <w:r w:rsidR="00140661" w:rsidRPr="003F5304">
                <w:rPr>
                  <w:rStyle w:val="a4"/>
                  <w:rFonts w:ascii="Times New Roman" w:hAnsi="Times New Roman" w:cs="Times New Roman"/>
                </w:rPr>
                <w:t>http://www.youtube.com/watch?v=2cFeM5P3WrA</w:t>
              </w:r>
            </w:hyperlink>
          </w:p>
          <w:p w:rsidR="00140661" w:rsidRPr="003F5304" w:rsidRDefault="00140661" w:rsidP="00750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140661" w:rsidRPr="00324059" w:rsidRDefault="00140661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F7D2E" w:rsidRPr="00324059" w:rsidTr="003F7D2E">
        <w:trPr>
          <w:trHeight w:val="329"/>
        </w:trPr>
        <w:tc>
          <w:tcPr>
            <w:tcW w:w="417" w:type="dxa"/>
            <w:vMerge w:val="restart"/>
          </w:tcPr>
          <w:p w:rsidR="003F7D2E" w:rsidRPr="00140661" w:rsidRDefault="003F7D2E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</w:tcPr>
          <w:p w:rsidR="003F7D2E" w:rsidRPr="005B39D5" w:rsidRDefault="003F7D2E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D5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985" w:type="dxa"/>
            <w:vMerge w:val="restart"/>
          </w:tcPr>
          <w:p w:rsidR="003F7D2E" w:rsidRPr="005B39D5" w:rsidRDefault="003F7D2E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D5">
              <w:rPr>
                <w:rFonts w:ascii="Times New Roman" w:hAnsi="Times New Roman" w:cs="Times New Roman"/>
                <w:sz w:val="24"/>
                <w:szCs w:val="24"/>
              </w:rPr>
              <w:t>«Подвижные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</w:tcPr>
          <w:p w:rsidR="003F7D2E" w:rsidRPr="007F1B63" w:rsidRDefault="003F7D2E" w:rsidP="001406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4А, 4Б, 4В, 4Г</w:t>
            </w:r>
          </w:p>
        </w:tc>
        <w:tc>
          <w:tcPr>
            <w:tcW w:w="3261" w:type="dxa"/>
          </w:tcPr>
          <w:p w:rsidR="003F7D2E" w:rsidRPr="00221AA8" w:rsidRDefault="003F7D2E" w:rsidP="00750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с мячом.</w:t>
            </w:r>
          </w:p>
        </w:tc>
        <w:tc>
          <w:tcPr>
            <w:tcW w:w="5386" w:type="dxa"/>
            <w:tcBorders>
              <w:right w:val="single" w:sz="4" w:space="0" w:color="000000"/>
            </w:tcBorders>
          </w:tcPr>
          <w:p w:rsidR="003F7D2E" w:rsidRDefault="003F7D2E" w:rsidP="007500F7">
            <w:r w:rsidRPr="000D2AD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изучения и задание в </w:t>
            </w:r>
            <w:proofErr w:type="spellStart"/>
            <w:r w:rsidRPr="000D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3F7D2E" w:rsidRDefault="003F7D2E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F7D2E" w:rsidRPr="00324059" w:rsidTr="003F7D2E">
        <w:trPr>
          <w:trHeight w:val="560"/>
        </w:trPr>
        <w:tc>
          <w:tcPr>
            <w:tcW w:w="417" w:type="dxa"/>
            <w:vMerge/>
          </w:tcPr>
          <w:p w:rsidR="003F7D2E" w:rsidRDefault="003F7D2E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</w:tcPr>
          <w:p w:rsidR="003F7D2E" w:rsidRPr="005B39D5" w:rsidRDefault="003F7D2E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7D2E" w:rsidRPr="005B39D5" w:rsidRDefault="003F7D2E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F7D2E" w:rsidRDefault="003F7D2E" w:rsidP="001406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3F7D2E" w:rsidRDefault="003F7D2E" w:rsidP="00750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</w:tcPr>
          <w:p w:rsidR="003F7D2E" w:rsidRDefault="003F7D2E" w:rsidP="003F7D2E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 и правила игры</w:t>
            </w:r>
            <w:r w:rsidRPr="000D2A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7D2E" w:rsidRDefault="003F7D2E" w:rsidP="001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22476E" w:rsidRDefault="0022476E"/>
    <w:sectPr w:rsidR="0022476E" w:rsidSect="00E4749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2E"/>
    <w:rsid w:val="000C658C"/>
    <w:rsid w:val="00110FF0"/>
    <w:rsid w:val="0013002E"/>
    <w:rsid w:val="00140661"/>
    <w:rsid w:val="00146E1C"/>
    <w:rsid w:val="0022476E"/>
    <w:rsid w:val="00280BC4"/>
    <w:rsid w:val="00324059"/>
    <w:rsid w:val="003A76D5"/>
    <w:rsid w:val="003F5304"/>
    <w:rsid w:val="003F7D2E"/>
    <w:rsid w:val="00401B32"/>
    <w:rsid w:val="00441748"/>
    <w:rsid w:val="00457749"/>
    <w:rsid w:val="00573E40"/>
    <w:rsid w:val="005B39D5"/>
    <w:rsid w:val="00647D64"/>
    <w:rsid w:val="0085068A"/>
    <w:rsid w:val="009021B8"/>
    <w:rsid w:val="00AF555E"/>
    <w:rsid w:val="00D3675D"/>
    <w:rsid w:val="00E4749E"/>
    <w:rsid w:val="00F94371"/>
    <w:rsid w:val="00FD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5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555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F555E"/>
    <w:rPr>
      <w:color w:val="954F72" w:themeColor="followedHyperlink"/>
      <w:u w:val="single"/>
    </w:rPr>
  </w:style>
  <w:style w:type="paragraph" w:customStyle="1" w:styleId="c4">
    <w:name w:val="c4"/>
    <w:basedOn w:val="a"/>
    <w:rsid w:val="003F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5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pS6uiB8CK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ites/default/files/2014/03/12/ekosistema_luga_chast_2.ppt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4/03/12/kopiya_ekosistema_luga.pp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RNcaWDcCtLY" TargetMode="External"/><Relationship Id="rId10" Type="http://schemas.openxmlformats.org/officeDocument/2006/relationships/hyperlink" Target="http://www.youtube.com/watch?v=2cFeM5P3WrA" TargetMode="External"/><Relationship Id="rId4" Type="http://schemas.openxmlformats.org/officeDocument/2006/relationships/hyperlink" Target="http://www.youtube.com/watch?v=Vt5Ds0Fe7n4" TargetMode="External"/><Relationship Id="rId9" Type="http://schemas.openxmlformats.org/officeDocument/2006/relationships/hyperlink" Target="https://infourok.ru/razvitie-analiticheskih-sposobnostey-sovershenstvovanie-mislitelnih-operaciy-10946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Рыбалка</dc:creator>
  <cp:keywords/>
  <dc:description/>
  <cp:lastModifiedBy>user</cp:lastModifiedBy>
  <cp:revision>8</cp:revision>
  <dcterms:created xsi:type="dcterms:W3CDTF">2020-04-05T07:45:00Z</dcterms:created>
  <dcterms:modified xsi:type="dcterms:W3CDTF">2020-04-05T16:34:00Z</dcterms:modified>
</cp:coreProperties>
</file>